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53" w:rsidRDefault="00DC7653">
      <w:pPr>
        <w:spacing w:after="3"/>
        <w:ind w:left="10" w:right="30" w:hanging="10"/>
        <w:jc w:val="center"/>
      </w:pP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Załącznik do Formularza oferty  –PRZETWORY MĄCZNE</w:t>
      </w:r>
    </w:p>
    <w:p w:rsidR="00A52217" w:rsidRDefault="00653810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Kod CPV 15894200-3</w:t>
      </w:r>
      <w:bookmarkStart w:id="0" w:name="_GoBack"/>
      <w:bookmarkEnd w:id="0"/>
    </w:p>
    <w:tbl>
      <w:tblPr>
        <w:tblStyle w:val="TableGrid"/>
        <w:tblW w:w="12110" w:type="dxa"/>
        <w:tblInd w:w="1357" w:type="dxa"/>
        <w:tblCellMar>
          <w:top w:w="71" w:type="dxa"/>
          <w:left w:w="20" w:type="dxa"/>
          <w:right w:w="17" w:type="dxa"/>
        </w:tblCellMar>
        <w:tblLook w:val="04A0"/>
      </w:tblPr>
      <w:tblGrid>
        <w:gridCol w:w="303"/>
        <w:gridCol w:w="3933"/>
        <w:gridCol w:w="1008"/>
        <w:gridCol w:w="1071"/>
        <w:gridCol w:w="2842"/>
        <w:gridCol w:w="2953"/>
      </w:tblGrid>
      <w:tr w:rsidR="00A52217">
        <w:trPr>
          <w:trHeight w:val="706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Opis przedmiotu zamówienia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Jednostka miary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Ilość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Cena jednostkowa brutto w zł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A52217" w:rsidRDefault="00DC7653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Wartość brutto w zł</w:t>
            </w:r>
          </w:p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pyzy, świeże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szt.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4000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2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aksamitki, świeże, op. 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Kluski kopytka, świeże,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250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serem, świeże,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200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mięsem świeże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3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kapustą i pieczarkami op.500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3"/>
        </w:trPr>
        <w:tc>
          <w:tcPr>
            <w:tcW w:w="2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</w:tc>
        <w:tc>
          <w:tcPr>
            <w:tcW w:w="393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Pierogi ruskie </w:t>
            </w:r>
          </w:p>
        </w:tc>
        <w:tc>
          <w:tcPr>
            <w:tcW w:w="100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70</w:t>
            </w:r>
          </w:p>
        </w:tc>
        <w:tc>
          <w:tcPr>
            <w:tcW w:w="284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404"/>
        </w:trPr>
        <w:tc>
          <w:tcPr>
            <w:tcW w:w="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84"/>
            </w:pPr>
            <w:r>
              <w:rPr>
                <w:rFonts w:ascii="Times New Roman" w:eastAsia="Times New Roman" w:hAnsi="Times New Roman" w:cs="Times New Roman"/>
                <w:sz w:val="18"/>
              </w:rPr>
              <w:t>8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18"/>
              </w:rPr>
              <w:t>Pierogi z owocami 500 g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kg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80</w:t>
            </w:r>
          </w:p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  <w:tr w:rsidR="00A52217">
        <w:trPr>
          <w:trHeight w:val="362"/>
        </w:trPr>
        <w:tc>
          <w:tcPr>
            <w:tcW w:w="2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393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0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52217" w:rsidRDefault="00A52217"/>
        </w:tc>
        <w:tc>
          <w:tcPr>
            <w:tcW w:w="10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A52217" w:rsidRDefault="00A52217"/>
        </w:tc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DC7653">
            <w:pPr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Razem:</w:t>
            </w:r>
          </w:p>
        </w:tc>
        <w:tc>
          <w:tcPr>
            <w:tcW w:w="2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2217" w:rsidRDefault="00A52217"/>
        </w:tc>
      </w:tr>
    </w:tbl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Uwaga:</w:t>
      </w:r>
    </w:p>
    <w:p w:rsidR="00A52217" w:rsidRDefault="00DC7653">
      <w:pPr>
        <w:spacing w:after="1" w:line="261" w:lineRule="auto"/>
        <w:ind w:left="1661" w:right="820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produkty nie mogą zawierać więcej niż 15 g cukrów w 100 g/ml produktu gotowego do spożycia więcej niż 10 g tłuszczu w 100 g/ml produktu gotowego do spożycia. </w:t>
      </w: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oraz muszą być o niskiej zawartości sodu/soli, tj. zawierające nie więcej niż 0,12 g sodu</w:t>
      </w:r>
    </w:p>
    <w:p w:rsidR="00A52217" w:rsidRDefault="00DC7653">
      <w:pPr>
        <w:spacing w:after="220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* w przypadku zaoferowania produktów równoważnych należy zaznaczyć to w ofercie podając nazwę handlową oraz   producenta produktu równoważnego</w:t>
      </w:r>
    </w:p>
    <w:p w:rsidR="00A52217" w:rsidRDefault="00DC7653">
      <w:pPr>
        <w:spacing w:after="1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Oświadczam, że oferowany przedmiot zamówienia jest zgodny z wymogami </w:t>
      </w:r>
    </w:p>
    <w:p w:rsidR="00A52217" w:rsidRDefault="00DC7653">
      <w:pPr>
        <w:spacing w:after="306" w:line="261" w:lineRule="auto"/>
        <w:ind w:left="1661" w:right="3935" w:hanging="10"/>
      </w:pPr>
      <w:r>
        <w:rPr>
          <w:rFonts w:ascii="Times New Roman" w:eastAsia="Times New Roman" w:hAnsi="Times New Roman" w:cs="Times New Roman"/>
          <w:b/>
          <w:sz w:val="18"/>
        </w:rPr>
        <w:t>ustawy z dnia 25 sierpnia 2006 r. o bezpieczeństwie żywności i żywienia ( Dz.U.2015.594 tekst jednolity z późn. zm. ), w szczególności spełnia wymagania określone w rozporządzeniu Ministra Zdrowia z dnia 26 sierpnia 2015 r. w sprawie grup środków spożywczych przeznaczonych do sprzedaży dzieciom i młodzieży w jednostkach systemu oświaty oraz wymagań, jakie muszą spełniać środki spożywcze stosowane w ramach żywienia zbiorowego dzieci i młodzież</w:t>
      </w:r>
      <w:r w:rsidR="00920B59">
        <w:rPr>
          <w:rFonts w:ascii="Times New Roman" w:eastAsia="Times New Roman" w:hAnsi="Times New Roman" w:cs="Times New Roman"/>
          <w:b/>
          <w:sz w:val="18"/>
        </w:rPr>
        <w:t>y w tych jednostkach ( Dz.U.2016.1154</w:t>
      </w:r>
      <w:r>
        <w:rPr>
          <w:rFonts w:ascii="Times New Roman" w:eastAsia="Times New Roman" w:hAnsi="Times New Roman" w:cs="Times New Roman"/>
          <w:b/>
          <w:sz w:val="18"/>
        </w:rPr>
        <w:t xml:space="preserve"> z dnia </w:t>
      </w:r>
      <w:r w:rsidR="00920B59">
        <w:rPr>
          <w:rFonts w:ascii="Times New Roman" w:eastAsia="Times New Roman" w:hAnsi="Times New Roman" w:cs="Times New Roman"/>
          <w:b/>
          <w:sz w:val="18"/>
        </w:rPr>
        <w:t>26 lipca 2016 roku</w:t>
      </w:r>
      <w:r>
        <w:rPr>
          <w:rFonts w:ascii="Times New Roman" w:eastAsia="Times New Roman" w:hAnsi="Times New Roman" w:cs="Times New Roman"/>
          <w:b/>
          <w:sz w:val="18"/>
        </w:rPr>
        <w:t xml:space="preserve"> ). </w:t>
      </w:r>
    </w:p>
    <w:p w:rsidR="00A52217" w:rsidRDefault="00DC7653">
      <w:pPr>
        <w:spacing w:after="3"/>
        <w:ind w:left="10" w:right="29" w:hanging="10"/>
        <w:jc w:val="center"/>
      </w:pPr>
      <w:r>
        <w:rPr>
          <w:sz w:val="15"/>
        </w:rPr>
        <w:t>.......................................................</w:t>
      </w:r>
    </w:p>
    <w:p w:rsidR="00A52217" w:rsidRDefault="00DC7653">
      <w:pPr>
        <w:spacing w:after="3"/>
        <w:ind w:left="10" w:right="29" w:hanging="10"/>
        <w:jc w:val="center"/>
      </w:pPr>
      <w:r>
        <w:rPr>
          <w:sz w:val="15"/>
        </w:rPr>
        <w:t>(podpis Wykonawcy)</w:t>
      </w:r>
    </w:p>
    <w:p w:rsidR="00DC7653" w:rsidRDefault="00DC7653">
      <w:pPr>
        <w:spacing w:after="4" w:line="254" w:lineRule="auto"/>
        <w:ind w:left="1125" w:right="1908" w:hanging="10"/>
        <w:rPr>
          <w:b/>
          <w:sz w:val="20"/>
        </w:rPr>
      </w:pPr>
    </w:p>
    <w:p w:rsidR="00DC7653" w:rsidRDefault="00DC7653">
      <w:pPr>
        <w:spacing w:after="4" w:line="254" w:lineRule="auto"/>
        <w:ind w:left="1125" w:right="1908" w:hanging="10"/>
        <w:rPr>
          <w:b/>
          <w:sz w:val="20"/>
        </w:rPr>
      </w:pPr>
    </w:p>
    <w:sectPr w:rsidR="00DC7653" w:rsidSect="00DC7653">
      <w:footerReference w:type="even" r:id="rId7"/>
      <w:footerReference w:type="default" r:id="rId8"/>
      <w:footerReference w:type="first" r:id="rId9"/>
      <w:pgSz w:w="16840" w:h="11900" w:orient="landscape"/>
      <w:pgMar w:top="448" w:right="947" w:bottom="284" w:left="975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4" w:rsidRDefault="003A22D4">
      <w:pPr>
        <w:spacing w:after="0" w:line="240" w:lineRule="auto"/>
      </w:pPr>
      <w:r>
        <w:separator/>
      </w:r>
    </w:p>
  </w:endnote>
  <w:endnote w:type="continuationSeparator" w:id="1">
    <w:p w:rsidR="003A22D4" w:rsidRDefault="003A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9" w:rsidRDefault="00920B5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9" w:rsidRDefault="00920B5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9" w:rsidRDefault="00920B5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4" w:rsidRDefault="003A22D4">
      <w:pPr>
        <w:spacing w:after="0" w:line="240" w:lineRule="auto"/>
      </w:pPr>
      <w:r>
        <w:separator/>
      </w:r>
    </w:p>
  </w:footnote>
  <w:footnote w:type="continuationSeparator" w:id="1">
    <w:p w:rsidR="003A22D4" w:rsidRDefault="003A2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217"/>
    <w:rsid w:val="001619A1"/>
    <w:rsid w:val="00382745"/>
    <w:rsid w:val="003A22D4"/>
    <w:rsid w:val="00416607"/>
    <w:rsid w:val="00460717"/>
    <w:rsid w:val="004B2687"/>
    <w:rsid w:val="00653810"/>
    <w:rsid w:val="00904EB5"/>
    <w:rsid w:val="00920B59"/>
    <w:rsid w:val="009359B1"/>
    <w:rsid w:val="00A52217"/>
    <w:rsid w:val="00AA075D"/>
    <w:rsid w:val="00AD2704"/>
    <w:rsid w:val="00B248EB"/>
    <w:rsid w:val="00D25CD1"/>
    <w:rsid w:val="00DC7653"/>
    <w:rsid w:val="00EA069C"/>
    <w:rsid w:val="00ED6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42B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ED642B"/>
    <w:pPr>
      <w:keepNext/>
      <w:keepLines/>
      <w:spacing w:after="169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642B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rsid w:val="00ED64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637B-CF1C-46A6-AFB7-3D2141AF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cp:lastModifiedBy>BURSA</cp:lastModifiedBy>
  <cp:revision>2</cp:revision>
  <dcterms:created xsi:type="dcterms:W3CDTF">2018-03-20T11:33:00Z</dcterms:created>
  <dcterms:modified xsi:type="dcterms:W3CDTF">2018-03-20T11:33:00Z</dcterms:modified>
</cp:coreProperties>
</file>